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6748C48" wp14:editId="00368C10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517683" w:rsidRDefault="00517683" w:rsidP="00517683">
            <w:pPr>
              <w:ind w:left="1" w:hanging="3"/>
              <w:rPr>
                <w:b/>
                <w:bCs/>
                <w:sz w:val="28"/>
                <w:szCs w:val="28"/>
              </w:rPr>
            </w:pPr>
            <w:r w:rsidRPr="00517683">
              <w:rPr>
                <w:b/>
                <w:bCs/>
                <w:sz w:val="28"/>
                <w:szCs w:val="28"/>
              </w:rPr>
              <w:t>ESPACIO CURRICULAR:  GEOGRAFIA AMBIENTAL</w:t>
            </w:r>
            <w:r w:rsidR="00EE6703" w:rsidRPr="00517683">
              <w:rPr>
                <w:b/>
                <w:bCs/>
                <w:sz w:val="28"/>
                <w:szCs w:val="28"/>
              </w:rPr>
              <w:t xml:space="preserve">   CARGA HORARIA:</w:t>
            </w:r>
            <w:r w:rsidRPr="00517683">
              <w:rPr>
                <w:b/>
                <w:bCs/>
                <w:sz w:val="28"/>
                <w:szCs w:val="28"/>
              </w:rPr>
              <w:t xml:space="preserve"> 4</w:t>
            </w:r>
            <w:r w:rsidR="00143F68" w:rsidRPr="00517683">
              <w:rPr>
                <w:b/>
                <w:bCs/>
                <w:sz w:val="28"/>
                <w:szCs w:val="28"/>
              </w:rPr>
              <w:t xml:space="preserve"> Horas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00EE6703">
        <w:tc>
          <w:tcPr>
            <w:tcW w:w="2791" w:type="dxa"/>
          </w:tcPr>
          <w:p w:rsidR="00517683" w:rsidRDefault="00517683" w:rsidP="00517683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TALEVI NESTOR</w:t>
            </w:r>
          </w:p>
        </w:tc>
        <w:tc>
          <w:tcPr>
            <w:tcW w:w="793" w:type="dxa"/>
          </w:tcPr>
          <w:p w:rsidR="00EE6703" w:rsidRDefault="00517683" w:rsidP="00143F68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143F68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EE6703" w:rsidRDefault="009C1C60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143F68">
              <w:rPr>
                <w:rFonts w:ascii="Arial" w:eastAsia="Arial" w:hAnsi="Arial" w:cs="Arial"/>
              </w:rPr>
              <w:t xml:space="preserve">°    </w:t>
            </w:r>
          </w:p>
        </w:tc>
        <w:tc>
          <w:tcPr>
            <w:tcW w:w="783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  <w:tc>
          <w:tcPr>
            <w:tcW w:w="2851" w:type="dxa"/>
          </w:tcPr>
          <w:p w:rsidR="00EE6703" w:rsidRDefault="0051768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CRUZ ADRIANA</w:t>
            </w:r>
          </w:p>
        </w:tc>
        <w:tc>
          <w:tcPr>
            <w:tcW w:w="865" w:type="dxa"/>
          </w:tcPr>
          <w:p w:rsidR="00EE6703" w:rsidRDefault="00517683" w:rsidP="0051768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:rsidR="00EE6703" w:rsidRDefault="0051768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143F68" w:rsidRPr="00517683" w:rsidRDefault="0051768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517683">
              <w:rPr>
                <w:rFonts w:ascii="Arial" w:hAnsi="Arial" w:cs="Arial"/>
                <w:b/>
                <w:bCs/>
                <w:u w:val="single"/>
              </w:rPr>
              <w:t>CONTENIDOS</w:t>
            </w:r>
          </w:p>
          <w:p w:rsidR="00517683" w:rsidRPr="00517683" w:rsidRDefault="00517683" w:rsidP="00517683">
            <w:pPr>
              <w:ind w:left="0" w:hanging="2"/>
              <w:rPr>
                <w:rFonts w:ascii="Arial" w:hAnsi="Arial" w:cs="Arial"/>
                <w:b/>
              </w:rPr>
            </w:pPr>
            <w:r w:rsidRPr="00517683">
              <w:rPr>
                <w:rFonts w:ascii="Arial" w:hAnsi="Arial" w:cs="Arial"/>
                <w:b/>
                <w:color w:val="404040" w:themeColor="text1" w:themeTint="BF"/>
              </w:rPr>
              <w:t xml:space="preserve">     </w:t>
            </w:r>
            <w:r w:rsidRPr="00517683">
              <w:rPr>
                <w:rFonts w:ascii="Arial" w:hAnsi="Arial" w:cs="Arial"/>
                <w:b/>
              </w:rPr>
              <w:t>Eje N° 1 El ambiente  es un Sistema</w:t>
            </w:r>
            <w:r w:rsidRPr="00517683">
              <w:rPr>
                <w:rFonts w:ascii="Arial" w:hAnsi="Arial" w:cs="Arial"/>
              </w:rPr>
              <w:t>.</w:t>
            </w:r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</w:rPr>
            </w:pPr>
            <w:r w:rsidRPr="00517683">
              <w:rPr>
                <w:rFonts w:ascii="Arial" w:hAnsi="Arial" w:cs="Arial"/>
              </w:rPr>
              <w:t>El ambiente es un sistema. Componentes de la Biósfera: La Litosfera,  Hidrosfera y Atmósfera. El hombre y su relación con el Sistema  ambiental. Construcción de los ambientes en el tiempo y los espacios</w:t>
            </w:r>
            <w:proofErr w:type="gramStart"/>
            <w:r w:rsidRPr="00517683">
              <w:rPr>
                <w:rFonts w:ascii="Arial" w:hAnsi="Arial" w:cs="Arial"/>
              </w:rPr>
              <w:t>..</w:t>
            </w:r>
            <w:proofErr w:type="gramEnd"/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  <w:b/>
              </w:rPr>
            </w:pPr>
            <w:r w:rsidRPr="00517683">
              <w:rPr>
                <w:rFonts w:ascii="Arial" w:hAnsi="Arial" w:cs="Arial"/>
                <w:b/>
              </w:rPr>
              <w:t xml:space="preserve">   Eje N° 2 Componentes de la Biosfera como Recurso.</w:t>
            </w:r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</w:rPr>
            </w:pPr>
            <w:r w:rsidRPr="00517683">
              <w:rPr>
                <w:rFonts w:ascii="Arial" w:hAnsi="Arial" w:cs="Arial"/>
              </w:rPr>
              <w:t>Recursos naturales: renovables, no renovables e intermedios. Manejo de los recursos a través del tiempo. La Litósfera, Hidrósfera y Atmósfera su importancia con el sistema ambiental como recurso composición y estructura impactos con el ambiente.</w:t>
            </w:r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  <w:color w:val="1D1B11" w:themeColor="background2" w:themeShade="1A"/>
              </w:rPr>
            </w:pPr>
            <w:r w:rsidRPr="00517683">
              <w:rPr>
                <w:rFonts w:ascii="Arial" w:hAnsi="Arial" w:cs="Arial"/>
                <w:color w:val="1D1B11" w:themeColor="background2" w:themeShade="1A"/>
              </w:rPr>
              <w:t xml:space="preserve">Cambio climático. Efecto invernadero. El debilitamiento de la capa de ozono. </w:t>
            </w:r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  <w:b/>
                <w:color w:val="1D1B11" w:themeColor="background2" w:themeShade="1A"/>
              </w:rPr>
            </w:pPr>
            <w:r w:rsidRPr="00517683">
              <w:rPr>
                <w:rFonts w:ascii="Arial" w:hAnsi="Arial" w:cs="Arial"/>
                <w:b/>
                <w:color w:val="1D1B11" w:themeColor="background2" w:themeShade="1A"/>
              </w:rPr>
              <w:t xml:space="preserve">  Eje N° 3 Desastre Naturales. La actividad humana</w:t>
            </w:r>
          </w:p>
          <w:p w:rsidR="00517683" w:rsidRPr="00517683" w:rsidRDefault="00517683" w:rsidP="00517683">
            <w:pPr>
              <w:ind w:left="0" w:right="-285" w:hanging="2"/>
              <w:jc w:val="both"/>
              <w:rPr>
                <w:rFonts w:ascii="Arial" w:hAnsi="Arial" w:cs="Arial"/>
                <w:color w:val="1D1B11" w:themeColor="background2" w:themeShade="1A"/>
              </w:rPr>
            </w:pPr>
            <w:r w:rsidRPr="00517683">
              <w:rPr>
                <w:rFonts w:ascii="Arial" w:hAnsi="Arial" w:cs="Arial"/>
                <w:color w:val="1D1B11" w:themeColor="background2" w:themeShade="1A"/>
              </w:rPr>
              <w:t xml:space="preserve">Causas y consecuencias de los desastres naturales, medidas preventivas. Vulnerabilidad. Fenómeno del Niño y la Niña. Amenazas naturales. </w:t>
            </w:r>
          </w:p>
          <w:p w:rsidR="00517683" w:rsidRPr="00517683" w:rsidRDefault="00517683" w:rsidP="00517683">
            <w:pPr>
              <w:tabs>
                <w:tab w:val="left" w:pos="2340"/>
              </w:tabs>
              <w:spacing w:line="360" w:lineRule="auto"/>
              <w:ind w:left="0" w:hanging="2"/>
              <w:rPr>
                <w:rFonts w:ascii="Arial" w:hAnsi="Arial" w:cs="Arial"/>
                <w:color w:val="1D1B11" w:themeColor="background2" w:themeShade="1A"/>
              </w:rPr>
            </w:pPr>
            <w:r>
              <w:rPr>
                <w:rFonts w:ascii="Arial" w:hAnsi="Arial" w:cs="Arial"/>
                <w:color w:val="1D1B11" w:themeColor="background2" w:themeShade="1A"/>
              </w:rPr>
              <w:t xml:space="preserve"> </w:t>
            </w:r>
            <w:r w:rsidRPr="00517683">
              <w:rPr>
                <w:rFonts w:ascii="Arial" w:hAnsi="Arial" w:cs="Arial"/>
                <w:color w:val="1D1B11" w:themeColor="background2" w:themeShade="1A"/>
              </w:rPr>
              <w:t>Actividad primaria. Actividad agropecuaria. Estructura agraria del mundo. Producción       agropecuaria. Agricultura del mercado. Avance la frontera agraria.</w:t>
            </w:r>
          </w:p>
          <w:p w:rsidR="00EE6703" w:rsidRPr="00517683" w:rsidRDefault="00EE6703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143F68" w:rsidRPr="00517683" w:rsidRDefault="00EE6703" w:rsidP="00705B6C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517683">
              <w:rPr>
                <w:rFonts w:ascii="Arial" w:hAnsi="Arial" w:cs="Arial"/>
                <w:b/>
                <w:bCs/>
              </w:rPr>
              <w:t>Criterios</w:t>
            </w:r>
            <w:r w:rsidR="002F0ACD" w:rsidRPr="00517683">
              <w:rPr>
                <w:rFonts w:ascii="Arial" w:hAnsi="Arial" w:cs="Arial"/>
                <w:b/>
                <w:bCs/>
              </w:rPr>
              <w:t xml:space="preserve"> de ev</w:t>
            </w:r>
            <w:r w:rsidR="00705B6C" w:rsidRPr="00517683">
              <w:rPr>
                <w:rFonts w:ascii="Arial" w:hAnsi="Arial" w:cs="Arial"/>
                <w:b/>
                <w:bCs/>
              </w:rPr>
              <w:t>aluación: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517683">
              <w:rPr>
                <w:rFonts w:ascii="Arial" w:eastAsia="Calibri" w:hAnsi="Arial" w:cs="Arial"/>
                <w:color w:val="000000"/>
                <w:sz w:val="22"/>
                <w:szCs w:val="22"/>
              </w:rPr>
              <w:t>Manejo del marco teórico.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517683">
              <w:rPr>
                <w:rFonts w:ascii="Arial" w:hAnsi="Arial" w:cs="Arial"/>
                <w:sz w:val="22"/>
                <w:szCs w:val="22"/>
              </w:rPr>
              <w:t>Interpretación de consignas.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517683">
              <w:rPr>
                <w:rFonts w:ascii="Arial" w:eastAsia="Calibri" w:hAnsi="Arial" w:cs="Arial"/>
                <w:color w:val="000000"/>
                <w:sz w:val="22"/>
                <w:szCs w:val="22"/>
              </w:rPr>
              <w:t>Respuestas correspondientes a la consigna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517683">
              <w:rPr>
                <w:rFonts w:ascii="Arial" w:eastAsia="Calibri" w:hAnsi="Arial" w:cs="Arial"/>
                <w:color w:val="000000"/>
                <w:sz w:val="22"/>
                <w:szCs w:val="22"/>
              </w:rPr>
              <w:t>Participación activa del alumno en la clase.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517683">
              <w:rPr>
                <w:rFonts w:ascii="Arial" w:eastAsia="Calibri" w:hAnsi="Arial" w:cs="Arial"/>
                <w:color w:val="000000"/>
                <w:sz w:val="22"/>
                <w:szCs w:val="22"/>
              </w:rPr>
              <w:t>Asistencia a clase.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517683">
              <w:rPr>
                <w:rFonts w:ascii="Arial" w:eastAsia="Calibri" w:hAnsi="Arial" w:cs="Arial"/>
                <w:color w:val="000000"/>
                <w:sz w:val="22"/>
                <w:szCs w:val="22"/>
              </w:rPr>
              <w:t>Presentación de y trabajos prácticos.</w:t>
            </w:r>
          </w:p>
          <w:p w:rsidR="00143F68" w:rsidRPr="00517683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517683">
              <w:rPr>
                <w:rFonts w:ascii="Arial" w:hAnsi="Arial" w:cs="Arial"/>
                <w:sz w:val="22"/>
                <w:szCs w:val="22"/>
              </w:rPr>
              <w:t>Expresión oral y escrita.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705B6C" w:rsidRPr="00517683" w:rsidRDefault="00EE6703" w:rsidP="00705B6C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  <w:r w:rsidRPr="00517683">
              <w:rPr>
                <w:rFonts w:ascii="Arial" w:hAnsi="Arial" w:cs="Arial"/>
                <w:b/>
                <w:bCs/>
              </w:rPr>
              <w:t>Bibliografía del alumno:</w:t>
            </w:r>
            <w:r w:rsidR="00705B6C" w:rsidRPr="00517683">
              <w:rPr>
                <w:rFonts w:ascii="Arial" w:hAnsi="Arial" w:cs="Arial"/>
                <w:lang w:eastAsia="es-ES"/>
              </w:rPr>
              <w:t xml:space="preserve"> </w:t>
            </w:r>
          </w:p>
          <w:p w:rsidR="00517683" w:rsidRPr="00517683" w:rsidRDefault="00517683" w:rsidP="00517683">
            <w:pPr>
              <w:pStyle w:val="Textoindependiente"/>
              <w:ind w:left="0" w:hanging="2"/>
              <w:jc w:val="left"/>
              <w:rPr>
                <w:rFonts w:ascii="Arial" w:hAnsi="Arial" w:cs="Arial"/>
                <w:szCs w:val="22"/>
                <w:lang w:val="es-ES"/>
              </w:rPr>
            </w:pPr>
            <w:r w:rsidRPr="00517683">
              <w:rPr>
                <w:rFonts w:ascii="Arial" w:hAnsi="Arial" w:cs="Arial"/>
                <w:szCs w:val="22"/>
                <w:lang w:val="es-ES"/>
              </w:rPr>
              <w:t xml:space="preserve">      - Cartilla de Geografía 1º Año Polimodal- Cs. Sociales de la Institución</w:t>
            </w:r>
          </w:p>
          <w:p w:rsidR="00517683" w:rsidRPr="00517683" w:rsidRDefault="00517683" w:rsidP="00517683">
            <w:pPr>
              <w:pStyle w:val="NormalWeb"/>
              <w:tabs>
                <w:tab w:val="left" w:pos="2340"/>
              </w:tabs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517683">
              <w:rPr>
                <w:rFonts w:ascii="Arial" w:hAnsi="Arial" w:cs="Arial"/>
                <w:sz w:val="22"/>
                <w:szCs w:val="22"/>
              </w:rPr>
              <w:t xml:space="preserve">      - Geografía “El mundo y la Globalización” Santillana. Serie saber es clave.                                          </w:t>
            </w:r>
          </w:p>
          <w:p w:rsidR="00EE6703" w:rsidRPr="00517683" w:rsidRDefault="00517683" w:rsidP="00517683">
            <w:pPr>
              <w:tabs>
                <w:tab w:val="left" w:pos="2340"/>
              </w:tabs>
              <w:spacing w:line="360" w:lineRule="auto"/>
              <w:ind w:left="0" w:hanging="2"/>
              <w:rPr>
                <w:rFonts w:ascii="Arial" w:hAnsi="Arial" w:cs="Arial"/>
              </w:rPr>
            </w:pPr>
            <w:r w:rsidRPr="00517683">
              <w:rPr>
                <w:rFonts w:ascii="Arial" w:hAnsi="Arial" w:cs="Arial"/>
              </w:rPr>
              <w:t xml:space="preserve">       -</w:t>
            </w:r>
            <w:proofErr w:type="spellStart"/>
            <w:r w:rsidRPr="00517683">
              <w:rPr>
                <w:rFonts w:ascii="Arial" w:hAnsi="Arial" w:cs="Arial"/>
              </w:rPr>
              <w:t>Escarre</w:t>
            </w:r>
            <w:proofErr w:type="spellEnd"/>
            <w:r w:rsidRPr="00517683">
              <w:rPr>
                <w:rFonts w:ascii="Arial" w:hAnsi="Arial" w:cs="Arial"/>
              </w:rPr>
              <w:t xml:space="preserve"> A. “Ambiente y Soc</w:t>
            </w:r>
            <w:r w:rsidRPr="00517683">
              <w:rPr>
                <w:rFonts w:ascii="Arial" w:hAnsi="Arial" w:cs="Arial"/>
              </w:rPr>
              <w:t>iedad” Ed. Santillana-polimodal</w:t>
            </w:r>
          </w:p>
          <w:p w:rsidR="00705B6C" w:rsidRPr="00517683" w:rsidRDefault="00705B6C" w:rsidP="00705B6C">
            <w:pPr>
              <w:suppressAutoHyphens w:val="0"/>
              <w:autoSpaceDN w:val="0"/>
              <w:spacing w:after="3" w:line="244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</w:p>
          <w:p w:rsidR="00705B6C" w:rsidRPr="00517683" w:rsidRDefault="00705B6C" w:rsidP="00705B6C">
            <w:pPr>
              <w:suppressAutoHyphens w:val="0"/>
              <w:autoSpaceDN w:val="0"/>
              <w:spacing w:after="3" w:line="244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</w:p>
        </w:tc>
      </w:tr>
    </w:tbl>
    <w:p w:rsidR="009E4416" w:rsidRDefault="009E441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5756" w:rsidRDefault="00C75756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683" w:rsidRDefault="00517683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683" w:rsidRDefault="00517683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683" w:rsidRDefault="00517683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88" w:type="dxa"/>
        <w:jc w:val="center"/>
        <w:tblLayout w:type="fixed"/>
        <w:tblLook w:val="0000" w:firstRow="0" w:lastRow="0" w:firstColumn="0" w:lastColumn="0" w:noHBand="0" w:noVBand="0"/>
      </w:tblPr>
      <w:tblGrid>
        <w:gridCol w:w="3458"/>
        <w:gridCol w:w="1892"/>
        <w:gridCol w:w="1813"/>
        <w:gridCol w:w="3525"/>
      </w:tblGrid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9E4416" w:rsidRPr="009E4416" w:rsidRDefault="009E4416" w:rsidP="009E4416">
            <w:pPr>
              <w:spacing w:before="1" w:after="0" w:line="240" w:lineRule="auto"/>
              <w:ind w:left="9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PLANIFICACIÓN 2026                                                                                  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88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ORIENTACIÓN: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CIENCIAS SOCIALES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7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ESPACIO CURRICULAR: 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GEOGRAFIA AMBIENTAL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88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CARGA HORARIA: 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HORAS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PROFESOR: 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TALEVI NESTOR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CICLO:  ORIENTADO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129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CURSO: </w:t>
            </w:r>
            <w:r w:rsidR="001A099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°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DIVISIÓN:1°</w:t>
            </w:r>
            <w:r w:rsid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TURNO: </w:t>
            </w:r>
            <w:r w:rsidR="001A0991">
              <w:rPr>
                <w:rFonts w:ascii="Arial" w:hAnsi="Arial" w:cs="Arial"/>
                <w:b/>
                <w:bCs/>
                <w:sz w:val="20"/>
                <w:szCs w:val="20"/>
              </w:rPr>
              <w:t>MAÑANA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ind w:hanging="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PROPÓSITOS</w:t>
            </w:r>
          </w:p>
          <w:p w:rsidR="00517683" w:rsidRPr="001A0991" w:rsidRDefault="00517683" w:rsidP="00517683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Comprender  la situación ambiental actual en relación con la evolución del planeta y la vida, incluyendo el papel de la especie humana.</w:t>
            </w:r>
          </w:p>
          <w:p w:rsidR="00517683" w:rsidRPr="001A0991" w:rsidRDefault="001A0991" w:rsidP="00517683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Relacionar los diferentes patrones de vinculación de las sociedades humanas con la naturaleza y con los factores sociales, culturales.</w:t>
            </w:r>
          </w:p>
          <w:p w:rsidR="009E4416" w:rsidRPr="009E4416" w:rsidRDefault="001A0991" w:rsidP="00517683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_</w:t>
            </w:r>
            <w:r w:rsidR="00517683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Evaluar políticas y propuestas ambientales considerando los intereses de los diferentes actores involucrados en la toma de decisiones.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FUNDAMENTACIÓN:</w:t>
            </w:r>
          </w:p>
          <w:p w:rsidR="001A0991" w:rsidRPr="001A0991" w:rsidRDefault="001A0991" w:rsidP="001A099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0991">
              <w:rPr>
                <w:rFonts w:ascii="Arial" w:hAnsi="Arial" w:cs="Arial"/>
                <w:sz w:val="20"/>
                <w:szCs w:val="20"/>
              </w:rPr>
              <w:t xml:space="preserve">       Este espacio curricular incluye contenidos referidos a la historia del ambiente terrestre y el papel que han tenido los seres humanos como agentes de cambio desde su aparición como especie y el impacto que produce el incremento de su población. Asimismo se considera los aspectos sociales y culturales que han determinado diferentes formas de vincularse entre los seres humanos y el ambiente, y el impacto sobre este de las políticas de que es objeto.</w:t>
            </w:r>
          </w:p>
          <w:p w:rsidR="009E4416" w:rsidRPr="009E4416" w:rsidRDefault="001A0991" w:rsidP="001A099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0991">
              <w:rPr>
                <w:rFonts w:ascii="Arial" w:hAnsi="Arial" w:cs="Arial"/>
                <w:sz w:val="20"/>
                <w:szCs w:val="20"/>
              </w:rPr>
              <w:t>Se incluye el trabajo con procedimientos que apuntan a la construcción de capacidades para usar modelos en la interpretación de hechos y procesos, contextualizar los modelos desde el punto de vista social, histórico y epistemológico y evaluar sus impactos.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DIAGNÓSTICO: 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 xml:space="preserve">Grupo </w:t>
            </w:r>
            <w:r w:rsidR="001A0991" w:rsidRPr="001A0991">
              <w:rPr>
                <w:rFonts w:ascii="Arial" w:hAnsi="Arial" w:cs="Arial"/>
                <w:sz w:val="20"/>
                <w:szCs w:val="20"/>
              </w:rPr>
              <w:t>participativo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 xml:space="preserve">Escasa </w:t>
            </w:r>
            <w:r w:rsidR="001A0991" w:rsidRPr="001A0991">
              <w:rPr>
                <w:rFonts w:ascii="Arial" w:hAnsi="Arial" w:cs="Arial"/>
                <w:sz w:val="20"/>
                <w:szCs w:val="20"/>
              </w:rPr>
              <w:t xml:space="preserve">vocabulario </w:t>
            </w:r>
            <w:proofErr w:type="spellStart"/>
            <w:r w:rsidR="001A0991" w:rsidRPr="001A0991">
              <w:rPr>
                <w:rFonts w:ascii="Arial" w:hAnsi="Arial" w:cs="Arial"/>
                <w:sz w:val="20"/>
                <w:szCs w:val="20"/>
              </w:rPr>
              <w:t>tecnico</w:t>
            </w:r>
            <w:proofErr w:type="spellEnd"/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Manejo de información actualizada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- CAPACIDADES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4416">
              <w:rPr>
                <w:rFonts w:ascii="Arial" w:eastAsiaTheme="minorHAnsi" w:hAnsi="Arial" w:cs="Arial"/>
                <w:sz w:val="20"/>
                <w:szCs w:val="20"/>
              </w:rPr>
              <w:t>Aprender a aprender</w:t>
            </w:r>
          </w:p>
          <w:p w:rsidR="009E4416" w:rsidRPr="009E4416" w:rsidRDefault="009E4416" w:rsidP="009E441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Pensamiento crítico</w:t>
            </w:r>
          </w:p>
          <w:p w:rsidR="009E4416" w:rsidRPr="009E4416" w:rsidRDefault="009E4416" w:rsidP="009E441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Resolución de problemas</w:t>
            </w:r>
          </w:p>
          <w:p w:rsidR="009E4416" w:rsidRPr="009E4416" w:rsidRDefault="009E4416" w:rsidP="009E441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Comunicación</w:t>
            </w:r>
          </w:p>
          <w:p w:rsidR="009E4416" w:rsidRPr="009E4416" w:rsidRDefault="009E4416" w:rsidP="009E441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Responsabilidad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Competencias digitales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A0991" w:rsidRPr="001A0991" w:rsidRDefault="009E4416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CONTENIDOS:</w:t>
            </w:r>
            <w:r w:rsidR="001A0991" w:rsidRPr="001A09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0991"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Eje N° 1 El ambiente  es un Sistema.</w:t>
            </w:r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El ambiente es un sistema. Componentes de la Biósfera: La Litosfera,  Hidrosfera y Atmósfera. El hombre y su relación con el Sistema  ambiental. Construcción de los ambientes en el tiempo y los espacios</w:t>
            </w:r>
            <w:proofErr w:type="gramStart"/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..</w:t>
            </w:r>
            <w:proofErr w:type="gramEnd"/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Eje N° 2 Componentes de la Biosfera como Recurso.</w:t>
            </w:r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Recursos naturales: renovables, no renovables e intermedios. Manejo de los recursos a través del tiempo. La Litósfera, Hidrósfera y Atmósfera su importancia con el sistema ambiental como recurso composición y estructura impactos con el ambiente.</w:t>
            </w:r>
          </w:p>
          <w:p w:rsid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Cambio climático. Efecto invernadero. El debilitamiento de la capa de ozono. </w:t>
            </w:r>
          </w:p>
          <w:p w:rsid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Eje N° 3 Desastre Naturales. La actividad humana</w:t>
            </w:r>
          </w:p>
          <w:p w:rsidR="001A0991" w:rsidRPr="001A0991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Causas y consecuencias de los desastres naturales, medidas preventivas. Vulnerabilidad. Fenómeno del Niño y la Niña. Amenazas naturales. </w:t>
            </w:r>
          </w:p>
          <w:p w:rsidR="009E4416" w:rsidRPr="009E4416" w:rsidRDefault="001A0991" w:rsidP="001A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Actividad primaria. Actividad agropecuaria. Estructura agraria del mundo. Producción agropecuaria. Agricultura del mercado. Avance la frontera agraria.</w:t>
            </w:r>
          </w:p>
        </w:tc>
      </w:tr>
      <w:tr w:rsidR="009E4416" w:rsidRPr="009E4416" w:rsidTr="002C007C">
        <w:trPr>
          <w:trHeight w:val="2471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-ESTRATEGIAS DIDÁCTICAS: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  <w:u w:val="single"/>
              </w:rPr>
              <w:t>Presenciales</w:t>
            </w:r>
            <w:r w:rsidRPr="009E44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Orientación para la resolución de consignas que permitan el desarrollo de capacidades de comprensión lectora, resolución de problemas, responsabilidad, resiliencia e interés.</w:t>
            </w:r>
          </w:p>
          <w:p w:rsidR="009E4416" w:rsidRPr="009E4416" w:rsidRDefault="009E4416" w:rsidP="009E4416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- Clase magistral. - Observación de videos. - Aplicación de lo aprendido. - Charlas educativas y debate</w:t>
            </w:r>
          </w:p>
          <w:p w:rsidR="009E4416" w:rsidRPr="009E4416" w:rsidRDefault="009E4416" w:rsidP="009E4416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 xml:space="preserve">Consulta bibliográfica variada </w:t>
            </w:r>
          </w:p>
          <w:p w:rsidR="009E4416" w:rsidRPr="009E4416" w:rsidRDefault="009E4416" w:rsidP="009E4416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 xml:space="preserve">Interpretación de textos </w:t>
            </w:r>
          </w:p>
          <w:p w:rsidR="009E4416" w:rsidRPr="009E4416" w:rsidRDefault="009E4416" w:rsidP="009E4416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hAnsi="Arial" w:cs="Arial"/>
                <w:bCs/>
                <w:color w:val="000000"/>
                <w:sz w:val="20"/>
                <w:szCs w:val="20"/>
                <w:lang w:val="es-ES"/>
              </w:rPr>
              <w:t>Rotulado de esquemas</w:t>
            </w:r>
          </w:p>
          <w:p w:rsidR="009E4416" w:rsidRPr="009E4416" w:rsidRDefault="009E4416" w:rsidP="009E4416">
            <w:pPr>
              <w:spacing w:after="0" w:line="240" w:lineRule="auto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 xml:space="preserve">Uso pedagógico de las </w:t>
            </w:r>
            <w:proofErr w:type="spellStart"/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TIC´s</w:t>
            </w:r>
            <w:proofErr w:type="spellEnd"/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.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E4416">
              <w:rPr>
                <w:rFonts w:ascii="Arial" w:hAnsi="Arial" w:cs="Arial"/>
                <w:sz w:val="20"/>
                <w:szCs w:val="20"/>
                <w:u w:val="single"/>
              </w:rPr>
              <w:t xml:space="preserve">No presenciales 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 xml:space="preserve">- Investigación. - Búsqueda de internet. - </w:t>
            </w:r>
            <w:proofErr w:type="spellStart"/>
            <w:r w:rsidRPr="009E4416">
              <w:rPr>
                <w:rFonts w:ascii="Arial" w:hAnsi="Arial" w:cs="Arial"/>
                <w:sz w:val="20"/>
                <w:szCs w:val="20"/>
              </w:rPr>
              <w:t>Flipped</w:t>
            </w:r>
            <w:proofErr w:type="spellEnd"/>
            <w:r w:rsidRPr="009E44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4416">
              <w:rPr>
                <w:rFonts w:ascii="Arial" w:hAnsi="Arial" w:cs="Arial"/>
                <w:sz w:val="20"/>
                <w:szCs w:val="20"/>
              </w:rPr>
              <w:t>Learning</w:t>
            </w:r>
            <w:proofErr w:type="spellEnd"/>
            <w:r w:rsidRPr="009E4416">
              <w:rPr>
                <w:rFonts w:ascii="Arial" w:hAnsi="Arial" w:cs="Arial"/>
                <w:sz w:val="20"/>
                <w:szCs w:val="20"/>
              </w:rPr>
              <w:t xml:space="preserve"> o aprendizaje invertido.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-ESTRATEGIAS DE INTERVENCIÓN: </w:t>
            </w:r>
            <w:r w:rsidRPr="009E4416">
              <w:rPr>
                <w:rFonts w:ascii="Arial" w:hAnsi="Arial" w:cs="Arial"/>
                <w:b/>
                <w:sz w:val="20"/>
                <w:szCs w:val="20"/>
              </w:rPr>
              <w:t>PROYECTO DE ALFABETIZACION INSTITUCIONAL (PAI)</w:t>
            </w:r>
          </w:p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SE TRABAJARA DE FORMA TRANSVERSAL EN :</w:t>
            </w:r>
          </w:p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LA LECTURA DE TEXTOS EXPOSITIVOS, ARGUMENTATIVOS E INFORMATIVOS</w:t>
            </w:r>
            <w:proofErr w:type="gramStart"/>
            <w:r w:rsidRPr="009E4416">
              <w:rPr>
                <w:rFonts w:ascii="Arial" w:hAnsi="Arial" w:cs="Arial"/>
                <w:sz w:val="20"/>
                <w:szCs w:val="20"/>
              </w:rPr>
              <w:t>,ARTICULOS</w:t>
            </w:r>
            <w:proofErr w:type="gramEnd"/>
            <w:r w:rsidRPr="009E4416">
              <w:rPr>
                <w:rFonts w:ascii="Arial" w:hAnsi="Arial" w:cs="Arial"/>
                <w:sz w:val="20"/>
                <w:szCs w:val="20"/>
              </w:rPr>
              <w:t xml:space="preserve"> PERIODISTICOS.</w:t>
            </w:r>
          </w:p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LA ESCRITURA DEINFORMES, REFLEXIONES</w:t>
            </w:r>
            <w:proofErr w:type="gramStart"/>
            <w:r w:rsidRPr="009E4416">
              <w:rPr>
                <w:rFonts w:ascii="Arial" w:hAnsi="Arial" w:cs="Arial"/>
                <w:sz w:val="20"/>
                <w:szCs w:val="20"/>
              </w:rPr>
              <w:t>,ARGUMENTOS</w:t>
            </w:r>
            <w:proofErr w:type="gramEnd"/>
            <w:r w:rsidRPr="009E4416">
              <w:rPr>
                <w:rFonts w:ascii="Arial" w:hAnsi="Arial" w:cs="Arial"/>
                <w:sz w:val="20"/>
                <w:szCs w:val="20"/>
              </w:rPr>
              <w:t xml:space="preserve"> Y E IDEAS SOBRE DIVERSOS TEMAS.</w:t>
            </w:r>
          </w:p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LA ORALIDAD EN LAS EXPOSICIONES COMO TAMBIEN EN LOS DEBATES DE GRUPOS SOBRE LOS TEMAS TRABAJADOS EN LOS EJES A PARTIR DE LAS REFLEXIONES SOBRE LA REALIDAD SOCIAL.</w:t>
            </w:r>
          </w:p>
          <w:p w:rsidR="009E4416" w:rsidRPr="009E4416" w:rsidRDefault="009E4416" w:rsidP="009E4416">
            <w:pPr>
              <w:tabs>
                <w:tab w:val="left" w:pos="1710"/>
              </w:tabs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ELABORACION DE RESUMEN ,TEXTOS COHESIVOS,COHERENTES Y ELABORACION DE MAPAS Y REDES CONCEPTUALES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ACTIVIDADES DE APRENDIZAJE: 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Guías didácticas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Las consignas de trabajo cuentan con los siguientes tipos de tareas: - Conceptos entre los cuales establecer correspondencias. - Conceptos entre los cuales establecer un orden (temporal, espacial, de importancia, lógico).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- Enunciados a completar con un término faltante. - Completar las referencias de un esquema o dibujo. - Enunciados a clasificar como "Verdaderos o falsos", o como "Correctos o incorrectos".</w:t>
            </w:r>
          </w:p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CRITERIOS DE EVALUACIÓN: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 Entrega en tiempo y forma los trabajos.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 Manejo adecuado del lenguaje específico.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 Apropiación de los conceptos trabajados y claridad conceptual.</w:t>
            </w:r>
          </w:p>
          <w:p w:rsidR="009E4416" w:rsidRPr="009E4416" w:rsidRDefault="009E4416" w:rsidP="009E4416">
            <w:pPr>
              <w:tabs>
                <w:tab w:val="left" w:pos="272"/>
                <w:tab w:val="left" w:pos="2340"/>
              </w:tabs>
              <w:spacing w:line="276" w:lineRule="auto"/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Uso adecuado de las fuentes.</w:t>
            </w:r>
            <w:r w:rsidRPr="009E4416">
              <w:rPr>
                <w:rFonts w:ascii="Arial" w:hAnsi="Arial" w:cs="Arial"/>
                <w:sz w:val="20"/>
                <w:szCs w:val="20"/>
              </w:rPr>
              <w:t xml:space="preserve"> Lectura y manejo de información de la materia</w:t>
            </w:r>
          </w:p>
          <w:p w:rsidR="009E4416" w:rsidRPr="009E4416" w:rsidRDefault="009E4416" w:rsidP="009E4416">
            <w:pPr>
              <w:tabs>
                <w:tab w:val="left" w:pos="272"/>
                <w:tab w:val="left" w:pos="2340"/>
              </w:tabs>
              <w:spacing w:line="276" w:lineRule="auto"/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Manejo e interpretación de diferentes fuentes de </w:t>
            </w:r>
            <w:proofErr w:type="spellStart"/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informacion</w:t>
            </w:r>
            <w:proofErr w:type="spellEnd"/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>Uso de vocabulario especifico</w:t>
            </w:r>
          </w:p>
          <w:p w:rsidR="009E4416" w:rsidRPr="009E4416" w:rsidRDefault="009E4416" w:rsidP="009E4416">
            <w:pPr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 xml:space="preserve"> Relación de contenidos trabajados con la realidad de su contexto. </w:t>
            </w:r>
          </w:p>
          <w:p w:rsidR="009E4416" w:rsidRPr="009E4416" w:rsidRDefault="009E4416" w:rsidP="009E4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416">
              <w:rPr>
                <w:rFonts w:ascii="Arial" w:hAnsi="Arial" w:cs="Arial"/>
                <w:color w:val="000000"/>
                <w:sz w:val="20"/>
                <w:szCs w:val="20"/>
              </w:rPr>
              <w:t xml:space="preserve"> Uso de recursos digitales</w:t>
            </w:r>
          </w:p>
          <w:p w:rsidR="009E4416" w:rsidRPr="009E4416" w:rsidRDefault="009E4416" w:rsidP="009E441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INSTRUMENTOS DE EVALUACIÓN</w:t>
            </w:r>
          </w:p>
          <w:p w:rsidR="009E4416" w:rsidRPr="009E4416" w:rsidRDefault="009E4416" w:rsidP="009E44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9E4416">
              <w:rPr>
                <w:rFonts w:ascii="Arial" w:hAnsi="Arial" w:cs="Arial"/>
                <w:sz w:val="20"/>
                <w:szCs w:val="20"/>
              </w:rPr>
              <w:t xml:space="preserve"> Observación sistemática: asistencia, comportamiento, interés, colaboración y orden.</w:t>
            </w:r>
          </w:p>
          <w:p w:rsidR="009E4416" w:rsidRPr="009E4416" w:rsidRDefault="009E4416" w:rsidP="009E44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- Análisis de las producciones de los alumnos: Trabajos de aplicación y síntesis, cuaderno, resúmenes, trabajos monográficos, ejercicios, textos escritos, etc.</w:t>
            </w:r>
          </w:p>
          <w:p w:rsidR="009E4416" w:rsidRPr="009E4416" w:rsidRDefault="009E4416" w:rsidP="009E44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sz w:val="20"/>
                <w:szCs w:val="20"/>
              </w:rPr>
              <w:t>- Intercambios orales con los alumnos: puesta en común, exposición de temas o actividades, trabajos en equipo.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9E4416">
              <w:rPr>
                <w:rFonts w:ascii="Arial" w:hAnsi="Arial" w:cs="Arial"/>
                <w:sz w:val="20"/>
                <w:szCs w:val="20"/>
              </w:rPr>
              <w:t>Pruebas específicas: Objetivas, abiertas, orales, prácticas, resolución de ejercicios, desarrollo escrito de temas.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RECURSOS:</w:t>
            </w:r>
          </w:p>
          <w:p w:rsidR="009E4416" w:rsidRPr="009E4416" w:rsidRDefault="009E4416" w:rsidP="009E4416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Carpeta</w:t>
            </w:r>
          </w:p>
          <w:p w:rsidR="009E4416" w:rsidRPr="009E4416" w:rsidRDefault="009E4416" w:rsidP="009E4416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Afiches</w:t>
            </w:r>
          </w:p>
          <w:p w:rsidR="009E4416" w:rsidRPr="009E4416" w:rsidRDefault="009E4416" w:rsidP="009E4416">
            <w:pPr>
              <w:spacing w:after="0" w:line="240" w:lineRule="auto"/>
              <w:ind w:hanging="2"/>
              <w:jc w:val="both"/>
              <w:rPr>
                <w:rFonts w:ascii="Arial" w:eastAsia="Andalus" w:hAnsi="Arial" w:cs="Arial"/>
                <w:sz w:val="20"/>
                <w:szCs w:val="20"/>
                <w:lang w:eastAsia="en-US"/>
              </w:rPr>
            </w:pPr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Computadoras</w:t>
            </w:r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 xml:space="preserve">Sala de </w:t>
            </w:r>
            <w:proofErr w:type="spellStart"/>
            <w:r w:rsidRPr="009E4416">
              <w:rPr>
                <w:rFonts w:ascii="Arial" w:eastAsia="Andalus" w:hAnsi="Arial" w:cs="Arial"/>
                <w:sz w:val="20"/>
                <w:szCs w:val="20"/>
                <w:lang w:eastAsia="en-US"/>
              </w:rPr>
              <w:t>informatica</w:t>
            </w:r>
            <w:proofErr w:type="spellEnd"/>
          </w:p>
          <w:p w:rsidR="009E4416" w:rsidRPr="009E4416" w:rsidRDefault="009E4416" w:rsidP="009E441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1A0991" w:rsidRDefault="009E4416" w:rsidP="001A0991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BIBLIOGRAFÍA DEL DOCENTE:</w:t>
            </w:r>
            <w:r w:rsidRPr="009E4416">
              <w:rPr>
                <w:rFonts w:ascii="Arial" w:hAnsi="Arial" w:cs="Arial"/>
                <w:sz w:val="20"/>
                <w:szCs w:val="20"/>
                <w:lang w:eastAsia="es-ES"/>
              </w:rPr>
              <w:t xml:space="preserve"> </w:t>
            </w:r>
          </w:p>
          <w:p w:rsidR="001A0991" w:rsidRPr="001A0991" w:rsidRDefault="001A0991" w:rsidP="001A099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1A0991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- Cartilla de Geografía 1º Año Polimodal- Cs. Sociales de la Institución</w:t>
            </w:r>
          </w:p>
          <w:p w:rsidR="001A0991" w:rsidRPr="001A0991" w:rsidRDefault="001A0991" w:rsidP="001A099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1A0991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- Geografía “El mundo y la Globalización” Santillana. Serie saber es clave.                                          </w:t>
            </w:r>
          </w:p>
          <w:p w:rsidR="001A0991" w:rsidRPr="009E4416" w:rsidRDefault="001A0991" w:rsidP="001A099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1A0991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 -</w:t>
            </w:r>
            <w:proofErr w:type="spellStart"/>
            <w:r w:rsidRPr="001A0991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Escarre</w:t>
            </w:r>
            <w:proofErr w:type="spellEnd"/>
            <w:r w:rsidRPr="001A0991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A. “Ambiente y Sociedad” Ed. Santillana-polimodal.</w:t>
            </w:r>
          </w:p>
          <w:p w:rsidR="009E4416" w:rsidRPr="009E4416" w:rsidRDefault="009E4416" w:rsidP="009E4416">
            <w:pPr>
              <w:spacing w:after="120" w:line="240" w:lineRule="auto"/>
              <w:ind w:left="100"/>
              <w:rPr>
                <w:rFonts w:ascii="Arial" w:hAnsi="Arial" w:cs="Arial"/>
                <w:sz w:val="20"/>
                <w:szCs w:val="20"/>
              </w:rPr>
            </w:pPr>
          </w:p>
          <w:p w:rsidR="009E4416" w:rsidRPr="009E4416" w:rsidRDefault="009E4416" w:rsidP="009E4416">
            <w:pPr>
              <w:autoSpaceDN w:val="0"/>
              <w:spacing w:after="3" w:line="244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  <w:r w:rsidRPr="009E44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9E4416" w:rsidRPr="009E4416" w:rsidTr="002C007C">
        <w:trPr>
          <w:trHeight w:val="369"/>
          <w:jc w:val="center"/>
        </w:trPr>
        <w:tc>
          <w:tcPr>
            <w:tcW w:w="10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416" w:rsidRPr="001A0991" w:rsidRDefault="009E4416" w:rsidP="009E4416">
            <w:pPr>
              <w:spacing w:after="120" w:line="240" w:lineRule="auto"/>
              <w:ind w:left="1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4416">
              <w:rPr>
                <w:rFonts w:ascii="Arial" w:hAnsi="Arial" w:cs="Arial"/>
                <w:b/>
                <w:bCs/>
                <w:sz w:val="20"/>
                <w:szCs w:val="20"/>
              </w:rPr>
              <w:t>BIBLIOGRAFÍA DEL ALUMNO:</w:t>
            </w:r>
          </w:p>
          <w:p w:rsidR="001A0991" w:rsidRPr="001A0991" w:rsidRDefault="001A0991" w:rsidP="001A0991">
            <w:pPr>
              <w:spacing w:after="120" w:line="240" w:lineRule="auto"/>
              <w:ind w:left="1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- Cartilla de Geografía 1º Año Polimodal- Cs. Sociales de la Institución</w:t>
            </w:r>
          </w:p>
          <w:p w:rsidR="001A0991" w:rsidRPr="001A0991" w:rsidRDefault="001A0991" w:rsidP="001A0991">
            <w:pPr>
              <w:spacing w:after="120" w:line="240" w:lineRule="auto"/>
              <w:ind w:left="1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- Geografía “El mundo y la Globalización” Santillana. Serie saber es clave.                                          </w:t>
            </w:r>
          </w:p>
          <w:p w:rsidR="001A0991" w:rsidRPr="009E4416" w:rsidRDefault="001A0991" w:rsidP="001A0991">
            <w:pPr>
              <w:spacing w:after="120" w:line="240" w:lineRule="auto"/>
              <w:ind w:left="1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-</w:t>
            </w:r>
            <w:proofErr w:type="spellStart"/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>Escarre</w:t>
            </w:r>
            <w:proofErr w:type="spellEnd"/>
            <w:r w:rsidRPr="001A09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A. “Ambiente y Sociedad” Ed. Santillana-polimodal.</w:t>
            </w:r>
          </w:p>
          <w:p w:rsidR="009E4416" w:rsidRPr="009E4416" w:rsidRDefault="009E4416" w:rsidP="001A099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9E441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  <w:r w:rsidRPr="009E44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9E4416" w:rsidRPr="009E4416" w:rsidRDefault="009E4416" w:rsidP="009E4416">
            <w:pPr>
              <w:autoSpaceDN w:val="0"/>
              <w:spacing w:after="3" w:line="244" w:lineRule="auto"/>
              <w:contextualSpacing/>
              <w:jc w:val="both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</w:p>
          <w:p w:rsidR="009E4416" w:rsidRPr="009E4416" w:rsidRDefault="009E4416" w:rsidP="009E4416">
            <w:pPr>
              <w:widowControl w:val="0"/>
              <w:autoSpaceDN w:val="0"/>
              <w:spacing w:after="3" w:line="244" w:lineRule="auto"/>
              <w:contextualSpacing/>
              <w:jc w:val="both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s-ES" w:eastAsia="en-US"/>
              </w:rPr>
            </w:pPr>
          </w:p>
        </w:tc>
      </w:tr>
    </w:tbl>
    <w:p w:rsidR="009E4416" w:rsidRPr="009E4416" w:rsidRDefault="009E4416" w:rsidP="009E441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E4416" w:rsidRPr="009E4416" w:rsidRDefault="009E4416" w:rsidP="009E4416">
      <w:pPr>
        <w:spacing w:after="120" w:line="240" w:lineRule="auto"/>
        <w:rPr>
          <w:rFonts w:ascii="Arial" w:hAnsi="Arial" w:cs="Arial"/>
          <w:sz w:val="20"/>
          <w:szCs w:val="20"/>
        </w:rPr>
      </w:pPr>
    </w:p>
    <w:p w:rsidR="0060038E" w:rsidRPr="0060038E" w:rsidRDefault="0060038E" w:rsidP="0060038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60038E" w:rsidRPr="0060038E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2EA850-B0AE-44BE-8780-21F8C61AE9D0}"/>
    <w:embedBold r:id="rId2" w:fontKey="{FF311CAD-C96F-474E-9D9E-5E95DC7C5D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AFDCBA-9582-4ECA-AC09-B45863BC91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17B4AF7-4929-4D91-AC12-6B69DBC2B8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5E1EB15-8EC7-493D-9438-1F28103659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D54C65-D457-4D18-A972-2BDF5EDB2395}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A2E6C"/>
    <w:multiLevelType w:val="hybridMultilevel"/>
    <w:tmpl w:val="306C2A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946A7"/>
    <w:multiLevelType w:val="hybridMultilevel"/>
    <w:tmpl w:val="6C5C6D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D5C5B"/>
    <w:multiLevelType w:val="multilevel"/>
    <w:tmpl w:val="CB9214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63E04255"/>
    <w:multiLevelType w:val="hybridMultilevel"/>
    <w:tmpl w:val="F18A042C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B3"/>
    <w:rsid w:val="00143F68"/>
    <w:rsid w:val="001A0991"/>
    <w:rsid w:val="002F0ACD"/>
    <w:rsid w:val="004A6274"/>
    <w:rsid w:val="00517683"/>
    <w:rsid w:val="0060038E"/>
    <w:rsid w:val="00705B6C"/>
    <w:rsid w:val="009C1C60"/>
    <w:rsid w:val="009E4416"/>
    <w:rsid w:val="00A26F9E"/>
    <w:rsid w:val="00C75756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  <w:style w:type="paragraph" w:styleId="NormalWeb">
    <w:name w:val="Normal (Web)"/>
    <w:basedOn w:val="Normal"/>
    <w:uiPriority w:val="99"/>
    <w:semiHidden/>
    <w:unhideWhenUsed/>
    <w:rsid w:val="005176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51768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17683"/>
    <w:rPr>
      <w:rFonts w:ascii="Times New Roman" w:eastAsia="Times New Roman" w:hAnsi="Times New Roman" w:cs="Times New Roman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  <w:style w:type="paragraph" w:styleId="NormalWeb">
    <w:name w:val="Normal (Web)"/>
    <w:basedOn w:val="Normal"/>
    <w:uiPriority w:val="99"/>
    <w:semiHidden/>
    <w:unhideWhenUsed/>
    <w:rsid w:val="005176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51768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17683"/>
    <w:rPr>
      <w:rFonts w:ascii="Times New Roman" w:eastAsia="Times New Roman" w:hAnsi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FF1A5B-A115-4181-A280-1EDABCEE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1178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2026-03-07T13:10:00Z</dcterms:created>
  <dcterms:modified xsi:type="dcterms:W3CDTF">2026-03-07T13:10:00Z</dcterms:modified>
</cp:coreProperties>
</file>